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50" w:rsidRDefault="00FF069E">
      <w:pPr>
        <w:spacing w:afterLines="50" w:after="120" w:line="580" w:lineRule="exact"/>
        <w:ind w:leftChars="-33" w:left="-69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  <w:bookmarkStart w:id="0" w:name="_GoBack"/>
      <w:bookmarkEnd w:id="0"/>
    </w:p>
    <w:p w:rsidR="00032A50" w:rsidRDefault="00FF069E">
      <w:pPr>
        <w:spacing w:afterLines="50" w:after="120" w:line="580" w:lineRule="exact"/>
        <w:jc w:val="center"/>
        <w:rPr>
          <w:rFonts w:ascii="创艺简标宋" w:eastAsia="创艺简标宋"/>
          <w:sz w:val="40"/>
          <w:szCs w:val="40"/>
        </w:rPr>
      </w:pPr>
      <w:r>
        <w:rPr>
          <w:rFonts w:ascii="创艺简标宋" w:eastAsia="创艺简标宋" w:hint="eastAsia"/>
          <w:sz w:val="40"/>
          <w:szCs w:val="40"/>
        </w:rPr>
        <w:t>产业</w:t>
      </w:r>
      <w:proofErr w:type="gramStart"/>
      <w:r>
        <w:rPr>
          <w:rFonts w:ascii="创艺简标宋" w:eastAsia="创艺简标宋" w:hint="eastAsia"/>
          <w:sz w:val="40"/>
          <w:szCs w:val="40"/>
        </w:rPr>
        <w:t>链关键</w:t>
      </w:r>
      <w:proofErr w:type="gramEnd"/>
      <w:r>
        <w:rPr>
          <w:rFonts w:ascii="创艺简标宋" w:eastAsia="创艺简标宋" w:hint="eastAsia"/>
          <w:sz w:val="40"/>
          <w:szCs w:val="40"/>
        </w:rPr>
        <w:t>环节重点企业名单</w:t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4260"/>
        <w:gridCol w:w="1275"/>
        <w:gridCol w:w="2673"/>
      </w:tblGrid>
      <w:tr w:rsidR="00032A50" w:rsidRPr="004356CE">
        <w:trPr>
          <w:trHeight w:val="340"/>
          <w:tblHeader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4356CE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032A50" w:rsidRPr="004356CE" w:rsidRDefault="00FF069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356CE">
              <w:rPr>
                <w:rFonts w:ascii="黑体" w:eastAsia="黑体" w:hAnsi="黑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32A50" w:rsidRPr="004356CE" w:rsidRDefault="00FF069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356CE">
              <w:rPr>
                <w:rFonts w:ascii="黑体" w:eastAsia="黑体" w:hAnsi="黑体" w:cs="宋体" w:hint="eastAsia"/>
                <w:kern w:val="0"/>
                <w:szCs w:val="21"/>
              </w:rPr>
              <w:t>区域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032A50" w:rsidRPr="004356CE" w:rsidRDefault="00FF069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356CE">
              <w:rPr>
                <w:rFonts w:ascii="黑体" w:eastAsia="黑体" w:hAnsi="黑体" w:cs="宋体" w:hint="eastAsia"/>
                <w:kern w:val="0"/>
                <w:szCs w:val="21"/>
              </w:rPr>
              <w:t>产业链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宁波丽成超级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树脂有限公司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宁波尤利卡太阳能科技发展有限公司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光学电子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宁波中控微电子有限公司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宁波恒星实业有限公司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宁波乔翼工业自动化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宁波科力安新能源技术有限公司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宁波路润冷却器制造有限公司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宁波杉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杉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新材料科技有限公司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宁波帅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特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龙集团有限公司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宁波思明汽车科技股份有限公司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宁波南方塑料模具有限公司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宁波万盛实业有限公司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鑫义信息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color w:val="FF0000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浙江国利网安科技有限公司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color w:val="FF0000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蓝卓工业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互联网信息技术有限公司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宁波多伊尔太平洋液压有限公司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宁波金鸡强磁股份有限公司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宁波君禾电机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宁波联达绞盘有限公司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宁波新冠联机电有限公司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宁波环球广电科技有限公司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宁波市展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发磁业科技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宁波同创强磁材料有限公司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宁波金鸡强磁股份有限公司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宁波博洋家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纺集团有限公司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宁波雅戈尔服饰有限公司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狮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丹努集团股份有限公司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color w:val="FF0000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太平鸟集团有限公司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浙江凌志智能科技有限公司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宁波菲特医疗器械有限公司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市雪狼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户外服饰有限公司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宁波立华制药有限公司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宁波美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固力磁电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宁波西创尼克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电子科技有限公司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广博集团股份有限公司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区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宁波瑞孚工业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宁波艾克姆新材料有限公司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宁波惠之星新材料科技有限公司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光学薄膜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宁波长阳科技股份有限公司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光学薄膜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/>
                <w:color w:val="000000"/>
                <w:szCs w:val="21"/>
              </w:rPr>
              <w:t>宁波江北宜则新能源科技有限公司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光学电子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宁波摩科机器人科技有限公司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宁波辛迪自动化科技有限公司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赛克思液压科技股份有限公司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爱柯迪股份有限公司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color w:val="FF0000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宁波华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翔汽车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车门系统有限公司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宁波汇众汽车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车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桥制造有限公司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宁波井上华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翔汽车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零部件有限公司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宁波科诺精工科技有限公司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威孚天力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增压技术股份有限公司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浙江向隆机械有限公司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宁波优耐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特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color w:val="FF0000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宁波恒帅股份有限公司</w:t>
            </w:r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精达成形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装备股份有限公司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宁波盛正机电有限公司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宁波永源数控设备有限公司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宁波东力传动设备有限公司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伺服电机及数控机床/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宁波艾欧迪互联科技有限公司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江北激智新材料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宁波科博通信技术有限公司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宁波甬发通信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设备制造有限公司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浙江北斗数据科技股份有限公司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宁波柯力传感科技股份有限公司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网络通信（含5G）/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智能信息终端/伺服电机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szCs w:val="21"/>
              </w:rPr>
              <w:t>宁波科</w:t>
            </w:r>
            <w:proofErr w:type="gramStart"/>
            <w:r w:rsidRPr="004356CE">
              <w:rPr>
                <w:rFonts w:ascii="仿宋_GB2312" w:eastAsia="仿宋_GB2312" w:hint="eastAsia"/>
                <w:szCs w:val="21"/>
              </w:rPr>
              <w:t>田磁业</w:t>
            </w:r>
            <w:proofErr w:type="gramEnd"/>
            <w:r w:rsidRPr="004356CE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永久磁业有限公司</w:t>
            </w:r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/>
                <w:color w:val="000000"/>
                <w:szCs w:val="21"/>
              </w:rPr>
              <w:t>科升磁业</w:t>
            </w:r>
            <w:proofErr w:type="gramEnd"/>
            <w:r w:rsidRPr="004356CE">
              <w:rPr>
                <w:rFonts w:ascii="仿宋_GB2312" w:eastAsia="仿宋_GB2312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康赛妮集团有限公司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szCs w:val="21"/>
              </w:rPr>
              <w:t>宁波幻影科技有限公司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虚拟现实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竟杰医疗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器械有限公司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宁波凯福莱特种汽车有限公司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宁波七叶花医疗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健康科技有限公司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润耀健康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color w:val="FF0000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峰梅视讯电子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宁波瑞明电器有限公司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宁波中车时代传感技术有限公司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宁波三星智能电气有限公司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宁波圣莱达电器有限公司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宁波水表股份有限公司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赛特威尔电子股份有限公司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江北区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国都化工（宁波）有限公司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家联科技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乐金甬兴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化工有限公司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宁波达尔机械科技有限公司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宁波夏厦齿轮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宁波亿普瑞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物流自动化分拣设备有限公司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宁波昌扬机械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工业有限公司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宁波特艾科机械制造有限公司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台塑三井精密化学有限公司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宁波巨化化工科技有限公司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宁波龙欣精细化工有限公司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宁波新福钛白粉有限公司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宁波镇海炼化利安德化学有限公司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中国石油化工股份有限公司镇海炼化分公司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宁波澳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莱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科技发展有限公司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浙江博天科技有限公司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浙江摩根智能技术有限公司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人工智能/智能信息终端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宁波富理电池材料科技有限公司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石墨烯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柔碳电子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石墨烯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宁波石墨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创新中心有限公司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石墨烯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宁波中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科银亿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新材料有限公司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石墨烯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金丰（中国）机械工业有限公司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宁波斯利威尔机电技术有限公司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浙江万冠电机有限公司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宁波杜亚机电技术有限公司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伺服电机及数控机床/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宁波市令通电信设备有限公司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宁波天韵通信设备有限公司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/>
                <w:color w:val="000000"/>
                <w:szCs w:val="21"/>
              </w:rPr>
              <w:t>宁波中科毕普拉斯新材料科技有限公司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招宝磁业有限公司</w:t>
            </w:r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宁波西磁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磁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业发展有限公司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百隆东方股份有限公司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宁波中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鑫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毛纺集团有限公司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奇隆电子制造（宁波）有限公司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医疗应急物资/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宁波天衡制药有限公司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宁波阿尔卑斯电子有限公司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智能网联汽车/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宁波埃美柯铜阀门有限公司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宁波环视信息科技有限公司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宁波金海电子有限公司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希磁电子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镇海区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宁波龙利钜能新材料有限公司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台化兴业(宁波)有限公司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南亚塑胶工业（宁波）有限公司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宁波科元塑胶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宁波新安东密封保温系统有限公司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宁波长鸿高分子科技股份有限公司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台塑合成橡胶工业(宁波)有限公司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宁波微科光电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光学薄膜/智能网联汽车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szCs w:val="21"/>
              </w:rPr>
              <w:t>峻凌电子</w:t>
            </w:r>
            <w:proofErr w:type="gramEnd"/>
            <w:r w:rsidRPr="004356CE">
              <w:rPr>
                <w:rFonts w:ascii="仿宋_GB2312" w:eastAsia="仿宋_GB2312"/>
                <w:szCs w:val="21"/>
              </w:rPr>
              <w:t>(宁波)有限公司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光学电子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szCs w:val="21"/>
              </w:rPr>
              <w:t>弘硕科技</w:t>
            </w:r>
            <w:proofErr w:type="gramEnd"/>
            <w:r w:rsidRPr="004356CE">
              <w:rPr>
                <w:rFonts w:ascii="仿宋_GB2312" w:eastAsia="仿宋_GB2312" w:hint="eastAsia"/>
                <w:szCs w:val="21"/>
              </w:rPr>
              <w:t>(宁波)有限公司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南大光电材料有限公司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宁波安集微电子科技有限公司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宁波东盛集成电路元件有限公司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szCs w:val="21"/>
              </w:rPr>
              <w:t>宁波锦越新材料</w:t>
            </w:r>
            <w:proofErr w:type="gramEnd"/>
            <w:r w:rsidRPr="004356CE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铼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微半导体有限公司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普芮玛半导体(宁波)有限公司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中芯集成电路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（宁波）有限公司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台晶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(宁波)电子有限公司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集成电路/智能网联汽车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宁波大正工业机器人技术有限公司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宁波海迈克自动化科技有限公司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宁波继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峰汽车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零部件股份有限公司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宁波上中下自动变速器有限公司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宁波旭升汽车技术股份有限公司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宁波韵升汽车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电机系统有限公司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雪龙集团股份有限公司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宁波拓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普集团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节能与新能源汽车/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宁波金发新材料有限公司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台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塑工业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(宁波)有限公司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浙江逸盛石化有限公司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宁波博大机械有限公司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宁波君灵模具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宁波瑞立机械有限公司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宁波市北仑赛维达机械有限公司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臻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至机械模具有限公司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一胜百模具技术(宁波)有限公司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浙江华朔科技股份有限公司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浙江辉旺机械科技股份有限公司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宁波市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研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华智能科技有限公司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宁波友好智能安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防科技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宁波正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鼎电子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海天塑机集团有限公司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宁波安信数控技术有限公司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宁波澳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玛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特高精冲压机床股份有限公司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宁波博信机械制造有限公司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宁波海天金属成型设备有限公司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宁波海天精工股份有限公司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宁波弘讯科技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宁波经纬易图数控科技有限公司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宁波胜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克换向器有限公司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宁波市创捷自动化有限公司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宁波市泰易达精密机械有限公司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宁波腾工精密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机械制造有限公司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宁波东方电缆股份有限公司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宁波隆兴电信设备制造有限公司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宁波球冠电缆股份有限公司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宁波泰立电子科技有限公司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中芯集成电路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(宁波)有限公司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宁波科宁达工业有限公司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大和缝纫机（宁波）有限公司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宁波广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源纺织品有限公司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宁波申洲针织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宁波贝斯美德医用器械有限公司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宁波能之光新材料科技股份有限公司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宁波中健医疗器械有限公司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海尔施生物股份有限公司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宁波君安药业科技有限公司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敏实汽车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零部件技术研发有限公司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智能网联汽车/模具</w:t>
            </w:r>
          </w:p>
        </w:tc>
      </w:tr>
      <w:tr w:rsidR="00032A50" w:rsidRPr="004356CE">
        <w:trPr>
          <w:trHeight w:val="687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贝发集团股份有限公司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673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宁波德业科技股份有限公司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688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耀电器制造有限公司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宁波盛威卓越安全设备有限公司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北仑区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宁波利时日用品有限公司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宁波色母粒股份有限公司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宁波康强电子股份有限公司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宁波酷旺智能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唐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人制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造（宁波）有限公司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宁波力达物流设备有限公司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宁波胜景传动科技有限公司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浙江柏同机器人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博格华纳排放系统（宁波）有限公司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博格华纳汽车零部件（宁波）有限公司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华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纳圣龙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（宁波）有限公司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宁波大东南万象科技有限公司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宁波福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士汽车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部件有限公司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浙江中车电车有限公司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 w:rsidTr="004356CE">
        <w:trPr>
          <w:trHeight w:val="729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宁波高发汽车控制系统股份有限公司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节能与新能源汽车/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宁波科达精工科技股份有限公司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宁波茂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祥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金属有限公司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宁波贝瑞智能科技有限公司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351DA1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10" w:history="1">
              <w:r w:rsidR="00FF069E" w:rsidRPr="004356CE">
                <w:rPr>
                  <w:rStyle w:val="a7"/>
                  <w:rFonts w:ascii="仿宋_GB2312" w:eastAsia="仿宋_GB2312" w:hint="eastAsia"/>
                  <w:color w:val="000000"/>
                  <w:szCs w:val="21"/>
                  <w:u w:val="none"/>
                </w:rPr>
                <w:t>宁波羚羊科技有限公司</w:t>
              </w:r>
            </w:hyperlink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宁波千大数物联网科技有限公司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浙江奥奈斯特信息科技有限公司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宁波中车新能源科技有限公司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石墨烯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东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睦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新材料集团股份有限公司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宁波博德高科股份有限公司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宁波得利时泵业有限公司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宁波品上精密机床有限公司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宁波欣达电梯配件厂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宁波亚大自动化科技有限公司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日月重工股份有限公司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浙江易田精工机械股份有限公司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宁波博威合金材料股份有限公司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宁波华瓷通信技术有限公司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宁波宁航无人机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市芯成伊电子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宁波元芯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光电子科技有限公司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宁波中哲微电子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浙江一舟电子科技股份有限公司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盛吉盛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（宁波）半导体科技有限公司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网络通信（含5G）/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光学薄膜/集成电路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宁波韵升股份有限公司</w:t>
            </w:r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宁波宁港永磁材料有限公司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鑫丰磁业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德鹰精密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机械有限公司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斐戈集团股份有限公司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信服饰股份有限公司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宁波中哲制衣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宁波舒普机电股份有限公司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现代纺织服装/伺服电机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及数控机床</w:t>
            </w:r>
          </w:p>
        </w:tc>
      </w:tr>
      <w:tr w:rsidR="00032A50" w:rsidRPr="004356CE" w:rsidT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世游信息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虚拟现实</w:t>
            </w:r>
          </w:p>
        </w:tc>
      </w:tr>
      <w:tr w:rsidR="00032A50" w:rsidRPr="004356CE" w:rsidT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351DA1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11" w:history="1">
              <w:r w:rsidR="00FF069E" w:rsidRPr="004356CE">
                <w:rPr>
                  <w:rStyle w:val="a7"/>
                  <w:rFonts w:ascii="仿宋_GB2312" w:eastAsia="仿宋_GB2312" w:hint="eastAsia"/>
                  <w:color w:val="000000"/>
                  <w:szCs w:val="21"/>
                  <w:u w:val="none"/>
                </w:rPr>
                <w:t>宁波视</w:t>
              </w:r>
              <w:proofErr w:type="gramStart"/>
              <w:r w:rsidR="00FF069E" w:rsidRPr="004356CE">
                <w:rPr>
                  <w:rStyle w:val="a7"/>
                  <w:rFonts w:ascii="仿宋_GB2312" w:eastAsia="仿宋_GB2312" w:hint="eastAsia"/>
                  <w:color w:val="000000"/>
                  <w:szCs w:val="21"/>
                  <w:u w:val="none"/>
                </w:rPr>
                <w:t>睿迪</w:t>
              </w:r>
              <w:proofErr w:type="gramEnd"/>
              <w:r w:rsidR="00FF069E" w:rsidRPr="004356CE">
                <w:rPr>
                  <w:rStyle w:val="a7"/>
                  <w:rFonts w:ascii="仿宋_GB2312" w:eastAsia="仿宋_GB2312" w:hint="eastAsia"/>
                  <w:color w:val="000000"/>
                  <w:szCs w:val="21"/>
                  <w:u w:val="none"/>
                </w:rPr>
                <w:t>光电有限公司</w:t>
              </w:r>
            </w:hyperlink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虚拟现实</w:t>
            </w:r>
          </w:p>
        </w:tc>
      </w:tr>
      <w:tr w:rsidR="00032A50" w:rsidRPr="004356CE" w:rsidT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szCs w:val="21"/>
              </w:rPr>
              <w:t>宁波维真显示科技有限公司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虚拟现实</w:t>
            </w:r>
          </w:p>
        </w:tc>
      </w:tr>
      <w:tr w:rsidR="00032A50" w:rsidRPr="004356CE" w:rsidT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浙江优创信息技术有限公司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虚拟现实</w:t>
            </w:r>
          </w:p>
        </w:tc>
      </w:tr>
      <w:tr w:rsidR="00032A50" w:rsidRPr="004356CE" w:rsidT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宁波汇峰嘉福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宁波铭瑞中兴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电子科技有限公司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宁波市吉朗医疗科技有限公司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宁波精成车业有限公司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宁波精华电子科技有限公司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宁波市富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来电子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奥克斯集团有限公司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743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乐歌人体工学科技股份有限公司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729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宁波欧琳厨房电器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729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宁波荣大昌办公设备有限公司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宁波三星医疗电气股份有限公司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宁波音王集团有限公司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鄞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州区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宁波韦尔德斯凯勒智能科技有限公司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宁波比亚迪汽车有限公司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奉化德朗能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动力电池有限公司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浙江锐泰悬挂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系统科技有限公司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宁波利安电子有限公司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宁波阿尔法鹰眼安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防科技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浙江誉晟新材料有限公司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石墨烯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宁波鲍斯能源装备股份有限公司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宁波瑞利时数控科技有限公司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亚德客自动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化工业有限公司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波导科技集团股份有限公司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浙江波星通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卫星通信有限公司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宁波麦博韦尔移动电话有限公司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网络通信（含5G）/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罗蒙集团股份有限公司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宁波市康家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乐医疗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器械有限公司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宁波英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特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灵气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动科技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宁波绿之健药业有限公司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宁波波导股份有限公司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宁波吉田智能洁具科技有限公司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宁波新乐电器有限公司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奉化区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鑫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益医疗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设备股份有限公司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浙江峻和橡胶科技有限公司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余姚华泰橡塑机械有限公司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宁波丰茂远东橡胶有限公司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高性能合成橡胶/节能与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宁波舜宇车载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光学电子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宁波舜宇光电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信息有限公司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光学电子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舜宇光学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科技(集团)有限公司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光学电子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舜宇集团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光学电子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基合半导体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（宁波）有限公司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宁波达新半导体有限公司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宁波瑞曼特新材料有限公司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宁波润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华全芯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微电子设备有限公司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芯路通讯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宁波江丰电子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材料股份有限公司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集成电路/网络通信（含5G）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甬矽电子（宁波）股份有限公司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集成电路/网络通信（含5G）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宁波飞宁轴承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宁波更大集团有限公司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宁波海神机器人科技有限公司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宁波力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匠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机器人科技有限公司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宁波舜宇贝尔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自动化有限公司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宁波伟立机器人科技有限公司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易拓智谱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机器人有限公司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余姚市华城液压机电有限公司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浙江智昌机器人科技有限公司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浙江智川机器人工程有限公司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宁波飞图自动技术有限公司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富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诚汽车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零部件有限公司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宁波容百新能源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浙江佳贝思绿色能源有限公司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浙江松原汽车安全系统股份有限公司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宁波王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龙科技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宁波贝隆精密模塑有限公司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宁波舜宇精工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宁波远东制模有限公司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神通科技集团股份有限公司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沧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泓智能科技有限公司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宁波江丰生物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信息技术有限公司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宁波金和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锂电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材料有限公司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石墨烯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宁波德昌电机制造有限公司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宁波恒峰数控机床有限公司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宁波划一马达有限公司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余姚市爱优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特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电机有限公司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兰山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电机企业有限公司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宁波天瑞精工机械有限公司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宁波大华通信设备有限公司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睿熙科技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宁波余大通信技术有限公司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宁波志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伦电子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宁波智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大弘创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浙江华锦微电子有限公司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浙江大丰实业股份有限公司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虚拟现实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宁波博雅医疗器械有限公司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宁波中亿自动化装备有限公司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余姚永创电磁阀有限公司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浙江赛瑞医疗科技有限公司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泰源工量具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宁波大华电器有限公司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宁波富佳实业股份有限公司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宁波金盾电子工业股份有限公司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宁波生久柜锁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硕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正电子科技有限公司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余姚市富达电子有限公司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浙江贝仕迪智能科技有限公司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余姚市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洁达纳米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宁波福天新材料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浙江浙创三维科技有限公司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宁波伏龙同步带有限公司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宁波东旭成新材料科技有限公司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光学薄膜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浙江人和光伏科技有限公司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光学薄膜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浙江中环赛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特光伏科技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光学薄膜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澄天伟业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(宁波)芯片技术有限公司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szCs w:val="21"/>
              </w:rPr>
              <w:t>宁波伟吉电力</w:t>
            </w:r>
            <w:proofErr w:type="gramEnd"/>
            <w:r w:rsidRPr="004356CE">
              <w:rPr>
                <w:rFonts w:ascii="仿宋_GB2312" w:eastAsia="仿宋_GB2312" w:hint="eastAsia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慈兴集团有限公司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环驰轴承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宁波宏志机器人科技有限公司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宁波纽兰得轴承有限公司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宁波三耐机械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宁波宇洪轴承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宁波中大力德智能传动有限公司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浙江丰安精密机械有限公司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慈溪市龙山汽配有限公司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国电投氢能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宁波办事处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宁波奥云德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电器有限公司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宁波华科汽车零部件有限公司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宁波吉宸智控装备有限公司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宁波绿动燃料电池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宁波四维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尔工业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有限责任公司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一彬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电子科技股份有限公司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浙江博氢新能源有限公司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浙江长华汽车零部件股份有限公司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宁波福尔达智能科技有限公司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节能与新能源汽车/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宁波华星科技有限公司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宁波天生密封件有限公司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宁波公牛精密制造有限公司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宁波横河模具股份有限公司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宁波新登辉模具科技有限公司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宁波兴瑞电子科技股份有限公司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宁波众达模具科技股份有限公司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金创享智能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宁波云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太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基智能科技有限公司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宁波墨西科技有限公司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石墨烯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慈溪汇丽机电股份有限公司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市科菱自动化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设备有限公司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慈溪市小旋风数控机械有限公司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葛洲坝展慈（宁波）金属工业有限公司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宁波江宸智能装备股份有限公司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宁波金凯机床股份有限公司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宁波金凯机床制造有限公司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宁波中大力德智能传动股份有限公司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浙江得马智能装备有限公司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宁波涉洋新通信设备有限公司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宁波市金泽通信设备有限公司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宁波包钢展昊新材料有限公司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宁波合力磁材技术有限公司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szCs w:val="21"/>
              </w:rPr>
              <w:t>浙江中柏新材料有限公司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szCs w:val="21"/>
              </w:rPr>
              <w:t>宁波健信核磁</w:t>
            </w:r>
            <w:proofErr w:type="gramEnd"/>
            <w:r w:rsidRPr="004356CE">
              <w:rPr>
                <w:rFonts w:ascii="仿宋_GB2312" w:eastAsia="仿宋_GB2312" w:hint="eastAsia"/>
                <w:szCs w:val="21"/>
              </w:rPr>
              <w:t>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szCs w:val="21"/>
              </w:rPr>
              <w:t>铄</w:t>
            </w:r>
            <w:proofErr w:type="gramEnd"/>
            <w:r w:rsidRPr="004356CE">
              <w:rPr>
                <w:rFonts w:ascii="仿宋_GB2312" w:eastAsia="仿宋_GB2312" w:hint="eastAsia"/>
                <w:szCs w:val="21"/>
              </w:rPr>
              <w:t>腾新材料有限公司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szCs w:val="21"/>
              </w:rPr>
              <w:t>兆晶股份有限公司</w:t>
            </w:r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宁波慈星股份有限公司</w:t>
            </w:r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szCs w:val="21"/>
              </w:rPr>
              <w:t>宁波华</w:t>
            </w:r>
            <w:proofErr w:type="gramStart"/>
            <w:r w:rsidRPr="004356CE">
              <w:rPr>
                <w:rFonts w:ascii="仿宋_GB2312" w:eastAsia="仿宋_GB2312" w:hint="eastAsia"/>
                <w:szCs w:val="21"/>
              </w:rPr>
              <w:t>生医疗</w:t>
            </w:r>
            <w:proofErr w:type="gramEnd"/>
            <w:r w:rsidRPr="004356CE">
              <w:rPr>
                <w:rFonts w:ascii="仿宋_GB2312" w:eastAsia="仿宋_GB2312" w:hint="eastAsia"/>
                <w:szCs w:val="21"/>
              </w:rPr>
              <w:t>器械有限公司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宁波市奥特曼自动化设备有限公司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市东誉无纺布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浙江蓝禾医疗用品有限公司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探谱汽车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慈溪市天行电器有限公司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慈溪市悦达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电子科技有限公司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公牛集团股份有限公司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华裕电器集团有限公司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宁波韩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电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电器有限公司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宁波宏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电子科技有限公司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687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宁波金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帅集团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729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波集团有限公司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峰电器有限公司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宁波浪木电器有限公司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浙江月立电器有限公司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卓力电器集团有限公司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慈溪市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宁波光明橡塑有限公司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宁波捷豹振动控制系统有限公司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宁波兴亚橡塑集团有限公司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宁海建新橡塑有限公司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东方日升新能源股份有限公司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光学电子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宁波如意股份有限公司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建新赵氏科技有限公司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宁波卡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倍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亿电气技术有限公司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宁波双林汽车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部件股份有限公司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润禾高新材料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宁波方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正汽车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富信模胚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宁波精超模具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蚀刻有限公司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宁波双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林模具有限公司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震裕科技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宁海县第一注塑模具有限公司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宁波科强电池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齐心科技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宁波德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数控机床有限公司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迈拓斯数控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机械有限公司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宁波市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博数控机械有限公司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浙江盈峰光通信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禾采医疗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器械有限公司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领驰医疗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宁波纬创医疗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浙江多普勒环保科技有限公司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宁波健翔包装材料科技有限公司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艾美卫信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生物药业(浙江)有限公司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宁波卡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倍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亿电气技术股份有限公司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宁波永和电子有限公司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得力集团有限公司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宁波吉德电器有限公司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宁海县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宁波勤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邦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新材料科技有限公司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光学薄膜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宁波锦浪新能源科技股份有限公司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光学电子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浙江启鑫新能源科技股份有限公司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光学电子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宁波方德汽车技术有限公司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宁波劳伦斯汽车内饰件有限公司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若宇新能源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科技（宁波）有限公司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宁波华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翔电子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股份有限公司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象山县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节能与新能源汽车/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宁波合力模具科技股份有限公司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宁波全力机械模具有限公司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象山博宇汽车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模塑制造有限公司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象山同家模具制造有限公司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宁波欧乐机械有限公司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宁波申菱电梯配件有限公司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浙江巨鹰集团股份有限公司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宁波瑞莱医疗科技有限公司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恒洲电子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博禄德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电子有限公司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象山县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宁波市嘉乐电器有限公司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广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奕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电子科技(宁波)有限公司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szCs w:val="21"/>
              </w:rPr>
              <w:t>宁波奥拉半导体有限公司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宁波群芯微电子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有限责任公司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集成电路/网络通信（含5G）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宁波芯健半导体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集成电路/网络通信（含5G）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宁波菲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仕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运动控制技术有限公司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减速器及机器人/伺服电机及数控机床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菲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仕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科技(宁波)有限公司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宁波丰沃涡轮增压系统有限公司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杭州湾汇众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汽车底盘系统有限公司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宁波华德汽车零部件有限公司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宁波吉利罗佑发动机零部件有限公司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宁波力神动力电池系统有限公司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宁波新众汽车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零部件有限公司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屹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丰汽车部件有限公司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宁波长华长盛汽车零部件有限公司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万都（宁波）汽车零部件有限公司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延锋安道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拓（宁波）座椅有限公司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威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睿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电动汽车技术（宁波）有限公司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节能与新能源汽车/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上海大众联合发展（宁波）有限公司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节能与新能源汽车/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浙江吉利汽车有限公司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节能与新能源汽车/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祥鑫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（宁波）汽车部件有限公司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宁波天龙电子股份有限公司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宁波金田投资控股有限公司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宁波奥博汽车电器有限公司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宁波开乐电机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宁波兴业盛泰集团有限公司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宁波精雕数控工程有限公司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伺服电机及数控机床/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szCs w:val="21"/>
              </w:rPr>
              <w:t>宁波复能新材料股份有限公司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宁波大发化纤有限公司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宁波GQY视讯股份有限公司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虚拟现实/网络通信（含5G）/光学电子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宁波泉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迪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化纤有限公司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宁波闰脉医疗科技有限公司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宁波亿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莱盛医疗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器械有限公司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浙江圣宇瑞医疗器械有限公司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宁波方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太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厨具有限公司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宁波惠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康国际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工业有限公司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浙江沁园水处理科技有限公司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杭州湾新区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宁波群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辉光电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保税区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光学电子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宁波群志光电有限公司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保税区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光学电子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宁波力源科技有限公司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保税区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宁波比亚迪半导体有限公司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szCs w:val="21"/>
              </w:rPr>
              <w:t>保税区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智能网联汽车/集成电路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浙江金瑞泓科技股份有限公司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保税区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集成电路/网络通信（含5G）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宁波保税区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启精密制造有限公司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保税区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模具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宁波维科电池有限公司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保税区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石墨烯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宁波维科新源动力电池有限公司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保税区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石墨烯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宁波荣安生物药业有限公司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保税区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宁波拜特新能源技术有限公司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szCs w:val="21"/>
              </w:rPr>
              <w:t>保税区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东华能源（宁波）新材料有限公司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大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榭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韩华化学（宁波）有限公司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大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榭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宁波大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榭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开发区综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研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化学有限公司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大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榭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东华能源(宁波)新材料有限公司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大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榭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开发区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金源聚脂薄膜有限公司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大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榭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宁波华泰盛富聚合材料有限公司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大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榭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宁波环洋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新材料股份有限公司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大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榭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万华化学（宁波）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容威聚氨酯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大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榭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万华化学(宁波)有限公司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大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榭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中海石油宁波大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榭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大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榭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宁波艾谱实业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大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榭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宁波艾斐堡智能安防有限公司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szCs w:val="21"/>
              </w:rPr>
              <w:t>大</w:t>
            </w:r>
            <w:proofErr w:type="gramStart"/>
            <w:r w:rsidRPr="004356CE">
              <w:rPr>
                <w:rFonts w:ascii="仿宋_GB2312" w:eastAsia="仿宋_GB2312" w:hint="eastAsia"/>
                <w:szCs w:val="21"/>
              </w:rPr>
              <w:t>榭</w:t>
            </w:r>
            <w:proofErr w:type="gramEnd"/>
            <w:r w:rsidRPr="004356CE">
              <w:rPr>
                <w:rFonts w:ascii="仿宋_GB2312" w:eastAsia="仿宋_GB2312" w:hint="eastAsia"/>
                <w:szCs w:val="21"/>
              </w:rPr>
              <w:t>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激智科技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光学薄膜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宁波永新光学股份有限公司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光学电子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宁波升谱光电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光学电子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瀚晟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传动技术有限公司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宁波经纬数控设备有限公司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宁波均普工业自动化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宁波新松机器人科技有限公司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浙江瑞晟智能科技股份有限公司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减速器及机器人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宁波超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霸能源有限公司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宁波普瑞均胜汽车电子有限公司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宁波天安菁华汽车零部件有限公司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节能与新能源汽车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宁波路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宝科技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实业集团有限公司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宁波薄言信息技术有限公司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宁波高新区英诺科技有限公司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宁波海视智能系统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寰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禹智能科技有限公司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康恩士传感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旷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视金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智科技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宁波吾空智能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智轩物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联网科技有限公司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浙江新之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源信息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宁波海大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物联科技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人工智能/智能信息终端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思进智能成形装备股份有限公司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伺服电机及数控机床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东华电子信息产业(宁波)有限公司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宁波聚嘉新材料科技有限公司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宁波均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联智行科技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宁波南大光电材料有限公司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新然电子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浙江德塔森特数据技术有限公司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宁波均胜电子股份有限公司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网络通信（含5G）/节能与新能源汽车/智能网联汽车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圣瑞思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工业自动化有限公司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现代纺织服装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宁波骏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逸信息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虚拟现实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宁波美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象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信息科技有限公司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虚拟现实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宁波均普智能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制造股份有限公司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宁波易拓智能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宁波印铨智能装备有限公司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浙江九点健康科技有限公司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医疗应急物资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宁波科尔康美诺华药业有限公司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宁波美诺华药业股份有限公司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医药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宁波傲视智绘光电科技有限公司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宁波华众控股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宁波均胜普瑞智能车联有限公司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宁波生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方美丽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华电器有限公司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TCL通讯(宁波)有限公司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麦度智联科技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宁波瑞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奥物联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技术股份有限公司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宁波赛耐比光电科技有限公司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赛尔富电子有限公司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协科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(宁波)计量设备有限公司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高新区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智能信息终端</w:t>
            </w:r>
          </w:p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（智能家居、数字安防）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宁波华龙电子股份有限公司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东钱湖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集成电路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宁波凯普电子有限公司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东钱湖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智能网联汽车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恒河材料科技股份有限公司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宁波富德能源有限公司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宁波争光树脂有限公司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英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力士苯领高分子材料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（宁波）有限公司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高端合成树脂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麦高迪亚太传动系统有限公司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宁波爱思开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合成橡胶有限公司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宁波金海晨光化学股份有限公司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宁波顺泽橡胶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高性能合成橡胶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爱敬（宁波）化工有限公司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石化开发区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宁波博汇化工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科技股份有限公司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昊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德化学工业股份有限公司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宁波浙铁大风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化工有限公司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宁波浙铁江宁</w:t>
            </w:r>
            <w:proofErr w:type="gramEnd"/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化工有限公司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宁波中金石化有限公司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诺力昂化学（宁波）有限公司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浙江镇洋发展股份有限公司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炼化一体化与化工新材料</w:t>
            </w:r>
          </w:p>
        </w:tc>
      </w:tr>
      <w:tr w:rsidR="00032A50" w:rsidRPr="004356CE">
        <w:trPr>
          <w:trHeight w:val="340"/>
          <w:jc w:val="center"/>
        </w:trPr>
        <w:tc>
          <w:tcPr>
            <w:tcW w:w="428" w:type="pct"/>
            <w:shd w:val="clear" w:color="auto" w:fill="auto"/>
            <w:noWrap/>
            <w:vAlign w:val="center"/>
          </w:tcPr>
          <w:p w:rsidR="00032A50" w:rsidRPr="004356CE" w:rsidRDefault="00032A50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szCs w:val="21"/>
              </w:rPr>
              <w:t>宁波</w:t>
            </w:r>
            <w:proofErr w:type="gramStart"/>
            <w:r w:rsidRPr="004356CE">
              <w:rPr>
                <w:rFonts w:ascii="仿宋_GB2312" w:eastAsia="仿宋_GB2312" w:hint="eastAsia"/>
                <w:szCs w:val="21"/>
              </w:rPr>
              <w:t>银亿科创新</w:t>
            </w:r>
            <w:proofErr w:type="gramEnd"/>
            <w:r w:rsidRPr="004356CE">
              <w:rPr>
                <w:rFonts w:ascii="仿宋_GB2312" w:eastAsia="仿宋_GB2312" w:hint="eastAsia"/>
                <w:szCs w:val="21"/>
              </w:rPr>
              <w:t>材料有限公司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石化开发区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50" w:rsidRPr="004356CE" w:rsidRDefault="00FF06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356CE">
              <w:rPr>
                <w:rFonts w:ascii="仿宋_GB2312" w:eastAsia="仿宋_GB2312" w:hint="eastAsia"/>
                <w:color w:val="000000"/>
                <w:szCs w:val="21"/>
              </w:rPr>
              <w:t>稀土磁性材料</w:t>
            </w:r>
          </w:p>
        </w:tc>
      </w:tr>
    </w:tbl>
    <w:p w:rsidR="00032A50" w:rsidRDefault="00032A50">
      <w:pPr>
        <w:pStyle w:val="1"/>
        <w:spacing w:line="20" w:lineRule="exact"/>
        <w:rPr>
          <w:rFonts w:ascii="仿宋_GB2312" w:eastAsia="仿宋_GB2312"/>
          <w:sz w:val="24"/>
          <w:szCs w:val="24"/>
        </w:rPr>
      </w:pPr>
    </w:p>
    <w:p w:rsidR="00032A50" w:rsidRDefault="00032A50">
      <w:pPr>
        <w:spacing w:line="700" w:lineRule="exact"/>
        <w:rPr>
          <w:rFonts w:ascii="仿宋_GB2312" w:eastAsia="仿宋_GB2312" w:hAnsi="黑体"/>
          <w:sz w:val="28"/>
          <w:szCs w:val="28"/>
        </w:rPr>
      </w:pPr>
    </w:p>
    <w:p w:rsidR="00032A50" w:rsidRDefault="00032A50">
      <w:pPr>
        <w:spacing w:line="700" w:lineRule="exact"/>
        <w:rPr>
          <w:rFonts w:ascii="仿宋_GB2312" w:eastAsia="仿宋_GB2312" w:hAnsi="黑体"/>
          <w:sz w:val="28"/>
          <w:szCs w:val="28"/>
        </w:rPr>
      </w:pPr>
    </w:p>
    <w:p w:rsidR="00032A50" w:rsidRDefault="00032A50">
      <w:pPr>
        <w:spacing w:line="700" w:lineRule="exact"/>
        <w:rPr>
          <w:rFonts w:ascii="仿宋_GB2312" w:eastAsia="仿宋_GB2312" w:hAnsi="黑体"/>
          <w:sz w:val="28"/>
          <w:szCs w:val="28"/>
        </w:rPr>
      </w:pPr>
    </w:p>
    <w:p w:rsidR="00032A50" w:rsidRDefault="00032A50">
      <w:pPr>
        <w:spacing w:line="700" w:lineRule="exact"/>
        <w:rPr>
          <w:rFonts w:ascii="仿宋_GB2312" w:eastAsia="仿宋_GB2312" w:hAnsi="黑体"/>
          <w:sz w:val="28"/>
          <w:szCs w:val="28"/>
        </w:rPr>
      </w:pPr>
    </w:p>
    <w:p w:rsidR="00032A50" w:rsidRDefault="00032A50">
      <w:pPr>
        <w:spacing w:line="700" w:lineRule="exact"/>
        <w:rPr>
          <w:rFonts w:ascii="仿宋_GB2312" w:eastAsia="仿宋_GB2312" w:hAnsi="黑体"/>
          <w:sz w:val="28"/>
          <w:szCs w:val="28"/>
        </w:rPr>
      </w:pPr>
    </w:p>
    <w:p w:rsidR="00032A50" w:rsidRDefault="00032A50">
      <w:pPr>
        <w:spacing w:line="700" w:lineRule="exact"/>
        <w:rPr>
          <w:rFonts w:ascii="仿宋_GB2312" w:eastAsia="仿宋_GB2312" w:hAnsi="黑体"/>
          <w:sz w:val="28"/>
          <w:szCs w:val="28"/>
        </w:rPr>
      </w:pPr>
    </w:p>
    <w:p w:rsidR="00032A50" w:rsidRDefault="00032A50">
      <w:pPr>
        <w:spacing w:line="700" w:lineRule="exact"/>
        <w:rPr>
          <w:rFonts w:ascii="仿宋_GB2312" w:eastAsia="仿宋_GB2312" w:hAnsi="黑体"/>
          <w:sz w:val="28"/>
          <w:szCs w:val="28"/>
        </w:rPr>
      </w:pPr>
    </w:p>
    <w:sectPr w:rsidR="00032A50">
      <w:pgSz w:w="11906" w:h="16838"/>
      <w:pgMar w:top="2098" w:right="1474" w:bottom="1814" w:left="1588" w:header="851" w:footer="1020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A1" w:rsidRDefault="00351DA1">
      <w:r>
        <w:separator/>
      </w:r>
    </w:p>
  </w:endnote>
  <w:endnote w:type="continuationSeparator" w:id="0">
    <w:p w:rsidR="00351DA1" w:rsidRDefault="0035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A1" w:rsidRDefault="00351DA1">
      <w:r>
        <w:separator/>
      </w:r>
    </w:p>
  </w:footnote>
  <w:footnote w:type="continuationSeparator" w:id="0">
    <w:p w:rsidR="00351DA1" w:rsidRDefault="0035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6A8"/>
    <w:multiLevelType w:val="multilevel"/>
    <w:tmpl w:val="025D46A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  <w:b w:val="0"/>
        <w:color w:val="auto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B"/>
    <w:rsid w:val="00010B8D"/>
    <w:rsid w:val="00017928"/>
    <w:rsid w:val="00022617"/>
    <w:rsid w:val="00032A50"/>
    <w:rsid w:val="00046B7B"/>
    <w:rsid w:val="000A2A64"/>
    <w:rsid w:val="000A51E9"/>
    <w:rsid w:val="000B1120"/>
    <w:rsid w:val="000C6437"/>
    <w:rsid w:val="00106F48"/>
    <w:rsid w:val="00112F83"/>
    <w:rsid w:val="00125E06"/>
    <w:rsid w:val="00141F67"/>
    <w:rsid w:val="00146DBE"/>
    <w:rsid w:val="00164770"/>
    <w:rsid w:val="00166615"/>
    <w:rsid w:val="001666CE"/>
    <w:rsid w:val="0017730B"/>
    <w:rsid w:val="001842E0"/>
    <w:rsid w:val="001845B7"/>
    <w:rsid w:val="001A303F"/>
    <w:rsid w:val="001B3B98"/>
    <w:rsid w:val="001B3C16"/>
    <w:rsid w:val="001B68C9"/>
    <w:rsid w:val="001E450D"/>
    <w:rsid w:val="001E54FA"/>
    <w:rsid w:val="001F6439"/>
    <w:rsid w:val="002054A4"/>
    <w:rsid w:val="00234459"/>
    <w:rsid w:val="002375E9"/>
    <w:rsid w:val="00281187"/>
    <w:rsid w:val="00283F1F"/>
    <w:rsid w:val="002A56D1"/>
    <w:rsid w:val="002B340A"/>
    <w:rsid w:val="002D5DCB"/>
    <w:rsid w:val="002D6AC8"/>
    <w:rsid w:val="002E0439"/>
    <w:rsid w:val="002F0F28"/>
    <w:rsid w:val="00303B61"/>
    <w:rsid w:val="00312255"/>
    <w:rsid w:val="00351DA1"/>
    <w:rsid w:val="003C6BEE"/>
    <w:rsid w:val="00403677"/>
    <w:rsid w:val="00412001"/>
    <w:rsid w:val="004356CE"/>
    <w:rsid w:val="00445F03"/>
    <w:rsid w:val="004749FA"/>
    <w:rsid w:val="00494425"/>
    <w:rsid w:val="00497562"/>
    <w:rsid w:val="00497CC9"/>
    <w:rsid w:val="004D0C46"/>
    <w:rsid w:val="004D7D4E"/>
    <w:rsid w:val="004E4D73"/>
    <w:rsid w:val="005011EA"/>
    <w:rsid w:val="00524968"/>
    <w:rsid w:val="0052503E"/>
    <w:rsid w:val="005253A4"/>
    <w:rsid w:val="00526078"/>
    <w:rsid w:val="00563A3C"/>
    <w:rsid w:val="00567413"/>
    <w:rsid w:val="0057604E"/>
    <w:rsid w:val="005971CB"/>
    <w:rsid w:val="005A212E"/>
    <w:rsid w:val="005A6B68"/>
    <w:rsid w:val="005C15F4"/>
    <w:rsid w:val="005C51E6"/>
    <w:rsid w:val="005D6048"/>
    <w:rsid w:val="005D7786"/>
    <w:rsid w:val="005E6498"/>
    <w:rsid w:val="005F11BB"/>
    <w:rsid w:val="00640C75"/>
    <w:rsid w:val="0065724C"/>
    <w:rsid w:val="006642AD"/>
    <w:rsid w:val="006759AD"/>
    <w:rsid w:val="0069360C"/>
    <w:rsid w:val="006943EF"/>
    <w:rsid w:val="006B1A72"/>
    <w:rsid w:val="006C2A0A"/>
    <w:rsid w:val="006C41FC"/>
    <w:rsid w:val="007018E3"/>
    <w:rsid w:val="0070260C"/>
    <w:rsid w:val="007177A8"/>
    <w:rsid w:val="007241C4"/>
    <w:rsid w:val="00727726"/>
    <w:rsid w:val="0077550A"/>
    <w:rsid w:val="007963F2"/>
    <w:rsid w:val="007D6DBA"/>
    <w:rsid w:val="007F4434"/>
    <w:rsid w:val="008224D2"/>
    <w:rsid w:val="00826D65"/>
    <w:rsid w:val="00832142"/>
    <w:rsid w:val="008351FD"/>
    <w:rsid w:val="008372A2"/>
    <w:rsid w:val="008461AE"/>
    <w:rsid w:val="00876E94"/>
    <w:rsid w:val="00897D07"/>
    <w:rsid w:val="008C3CF2"/>
    <w:rsid w:val="009132CF"/>
    <w:rsid w:val="009241CA"/>
    <w:rsid w:val="009573DC"/>
    <w:rsid w:val="0096136E"/>
    <w:rsid w:val="0096257C"/>
    <w:rsid w:val="00967B4F"/>
    <w:rsid w:val="00981418"/>
    <w:rsid w:val="00997B59"/>
    <w:rsid w:val="009A2E3C"/>
    <w:rsid w:val="009A7AC4"/>
    <w:rsid w:val="009B38C5"/>
    <w:rsid w:val="009E2DDB"/>
    <w:rsid w:val="009E2DF2"/>
    <w:rsid w:val="009F7236"/>
    <w:rsid w:val="009F7BA0"/>
    <w:rsid w:val="00A422D4"/>
    <w:rsid w:val="00A57D5C"/>
    <w:rsid w:val="00A64AB7"/>
    <w:rsid w:val="00A72EBA"/>
    <w:rsid w:val="00A835AB"/>
    <w:rsid w:val="00AE782D"/>
    <w:rsid w:val="00B3321E"/>
    <w:rsid w:val="00B449A0"/>
    <w:rsid w:val="00B546B7"/>
    <w:rsid w:val="00B575C4"/>
    <w:rsid w:val="00BC5E92"/>
    <w:rsid w:val="00BE67D6"/>
    <w:rsid w:val="00C00DA7"/>
    <w:rsid w:val="00C1293C"/>
    <w:rsid w:val="00C212C3"/>
    <w:rsid w:val="00C36E25"/>
    <w:rsid w:val="00C90C03"/>
    <w:rsid w:val="00C95FEE"/>
    <w:rsid w:val="00CB4102"/>
    <w:rsid w:val="00CC6E2D"/>
    <w:rsid w:val="00CF0EB6"/>
    <w:rsid w:val="00D16D2C"/>
    <w:rsid w:val="00D22374"/>
    <w:rsid w:val="00D710F3"/>
    <w:rsid w:val="00DA0B7C"/>
    <w:rsid w:val="00DD4CBD"/>
    <w:rsid w:val="00DD76CB"/>
    <w:rsid w:val="00E311F5"/>
    <w:rsid w:val="00E345D2"/>
    <w:rsid w:val="00E355FF"/>
    <w:rsid w:val="00E575C2"/>
    <w:rsid w:val="00E766F7"/>
    <w:rsid w:val="00E92D6C"/>
    <w:rsid w:val="00EC2F2A"/>
    <w:rsid w:val="00ED3812"/>
    <w:rsid w:val="00EE1747"/>
    <w:rsid w:val="00F039FE"/>
    <w:rsid w:val="00F350A2"/>
    <w:rsid w:val="00F66C5E"/>
    <w:rsid w:val="00F70C7E"/>
    <w:rsid w:val="00FB0758"/>
    <w:rsid w:val="00FB5E3F"/>
    <w:rsid w:val="00FD7B05"/>
    <w:rsid w:val="00FE3972"/>
    <w:rsid w:val="00FE6517"/>
    <w:rsid w:val="00FF069E"/>
    <w:rsid w:val="00FF6F59"/>
    <w:rsid w:val="06C671B4"/>
    <w:rsid w:val="1A6F586F"/>
    <w:rsid w:val="2FA152CA"/>
    <w:rsid w:val="4313592A"/>
    <w:rsid w:val="4A193FFF"/>
    <w:rsid w:val="750C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line="580" w:lineRule="exact"/>
      <w:jc w:val="left"/>
      <w:outlineLvl w:val="0"/>
    </w:pPr>
    <w:rPr>
      <w:rFonts w:ascii="黑体" w:eastAsia="黑体" w:hAnsi="黑体" w:cstheme="minorBidi"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Times New Roman" w:eastAsia="仿宋_GB2312" w:hAnsi="Times New Roman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cs="黑体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黑体" w:hAnsi="黑体"/>
      <w:color w:val="000000" w:themeColor="text1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_GB2312" w:hAnsi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1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line="580" w:lineRule="exact"/>
      <w:jc w:val="left"/>
      <w:outlineLvl w:val="0"/>
    </w:pPr>
    <w:rPr>
      <w:rFonts w:ascii="黑体" w:eastAsia="黑体" w:hAnsi="黑体" w:cstheme="minorBidi"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Times New Roman" w:eastAsia="仿宋_GB2312" w:hAnsi="Times New Roman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cs="黑体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黑体" w:hAnsi="黑体"/>
      <w:color w:val="000000" w:themeColor="text1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_GB2312" w:hAnsi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1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idu.com/link?url=rv2K6jj5_yowkNxIwTLNPUrAVZI62O70JyvRmbCW0U0J0JFxxaZOIklg1dEhQn0Z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xin.baidu.com/detail/compinfo?pid=xlTM-TogKuTwy3KRLbpsVEmcxHKyK-4wZQmd&amp;rq=ef&amp;pd=ee&amp;from=p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FC825E-C0DC-46D8-BAAE-C66CC6F8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2532</Words>
  <Characters>14438</Characters>
  <Application>Microsoft Office Word</Application>
  <DocSecurity>0</DocSecurity>
  <Lines>120</Lines>
  <Paragraphs>33</Paragraphs>
  <ScaleCrop>false</ScaleCrop>
  <Company/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宁波市收文</cp:lastModifiedBy>
  <cp:revision>13</cp:revision>
  <cp:lastPrinted>2019-07-26T08:38:00Z</cp:lastPrinted>
  <dcterms:created xsi:type="dcterms:W3CDTF">2020-01-22T07:18:00Z</dcterms:created>
  <dcterms:modified xsi:type="dcterms:W3CDTF">2020-06-08T09:35:00Z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