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16"/>
        <w:spacing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202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/>
          <w:sz w:val="40"/>
          <w:szCs w:val="40"/>
        </w:rPr>
        <w:t>年度宁波市重点新材料首批次应用保险</w:t>
      </w:r>
      <w:bookmarkStart w:id="0" w:name="_GoBack"/>
      <w:bookmarkEnd w:id="0"/>
      <w:r>
        <w:rPr>
          <w:rFonts w:hint="eastAsia" w:ascii="黑体" w:hAnsi="黑体" w:eastAsia="黑体"/>
          <w:sz w:val="40"/>
          <w:szCs w:val="40"/>
        </w:rPr>
        <w:t>保费</w:t>
      </w:r>
      <w:r>
        <w:rPr>
          <w:rFonts w:hint="eastAsia" w:ascii="黑体" w:hAnsi="黑体" w:eastAsia="黑体"/>
          <w:sz w:val="40"/>
          <w:szCs w:val="40"/>
          <w:lang w:eastAsia="zh-CN"/>
        </w:rPr>
        <w:t>拟</w:t>
      </w:r>
      <w:r>
        <w:rPr>
          <w:rFonts w:hint="eastAsia" w:ascii="黑体" w:hAnsi="黑体" w:eastAsia="黑体"/>
          <w:sz w:val="40"/>
          <w:szCs w:val="40"/>
        </w:rPr>
        <w:t>补贴名单</w:t>
      </w:r>
    </w:p>
    <w:p>
      <w:pPr>
        <w:ind w:firstLine="10800" w:firstLineChars="4500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  <w:lang w:eastAsia="zh-CN"/>
        </w:rPr>
        <w:t>金额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单位：万元</w:t>
      </w:r>
    </w:p>
    <w:tbl>
      <w:tblPr>
        <w:tblStyle w:val="7"/>
        <w:tblW w:w="128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563"/>
        <w:gridCol w:w="769"/>
        <w:gridCol w:w="2372"/>
        <w:gridCol w:w="2634"/>
        <w:gridCol w:w="1562"/>
        <w:gridCol w:w="1213"/>
        <w:gridCol w:w="1137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承保公司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保险金额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保费金额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审计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核定补贴金额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最终核定补贴金额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宁波激阳新能源有限公司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江北区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中国人寿财产保险股份有限公司宁波市分公司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Ansi="Nimbus Roman No9 L"/>
                <w:lang w:val="en-US" w:eastAsia="zh-CN" w:bidi="ar"/>
              </w:rPr>
              <w:t>太阳能背板</w:t>
            </w:r>
            <w:r>
              <w:rPr>
                <w:rStyle w:val="19"/>
                <w:lang w:val="en-US" w:eastAsia="zh-CN" w:bidi="ar"/>
              </w:rPr>
              <w:t>-</w:t>
            </w:r>
            <w:r>
              <w:rPr>
                <w:rStyle w:val="18"/>
                <w:rFonts w:hAnsi="Nimbus Roman No9 L"/>
                <w:lang w:val="en-US" w:eastAsia="zh-CN" w:bidi="ar"/>
              </w:rPr>
              <w:t>普通型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宁波聚泰新材料科技有限公司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鄞州区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热塑性弹性体</w:t>
            </w:r>
            <w:r>
              <w:rPr>
                <w:rStyle w:val="20"/>
                <w:lang w:val="en-US" w:eastAsia="zh-CN" w:bidi="ar"/>
              </w:rPr>
              <w:t>—</w:t>
            </w:r>
            <w:r>
              <w:rPr>
                <w:rStyle w:val="21"/>
                <w:rFonts w:hAnsi="Nimbus Roman No9 L"/>
                <w:lang w:val="en-US" w:eastAsia="zh-CN" w:bidi="ar"/>
              </w:rPr>
              <w:t>无卤阻燃</w:t>
            </w:r>
            <w:r>
              <w:rPr>
                <w:rStyle w:val="20"/>
                <w:lang w:val="en-US" w:eastAsia="zh-CN" w:bidi="ar"/>
              </w:rPr>
              <w:t>TPU</w:t>
            </w:r>
            <w:r>
              <w:rPr>
                <w:rStyle w:val="21"/>
                <w:rFonts w:hAnsi="Nimbus Roman No9 L"/>
                <w:lang w:val="en-US" w:eastAsia="zh-CN" w:bidi="ar"/>
              </w:rPr>
              <w:t>线缆材料、高撕裂强度挤出阻燃</w:t>
            </w:r>
            <w:r>
              <w:rPr>
                <w:rStyle w:val="20"/>
                <w:lang w:val="en-US" w:eastAsia="zh-CN" w:bidi="ar"/>
              </w:rPr>
              <w:t>TPE</w:t>
            </w:r>
            <w:r>
              <w:rPr>
                <w:rStyle w:val="21"/>
                <w:rFonts w:hAnsi="Nimbus Roman No9 L"/>
                <w:lang w:val="en-US" w:eastAsia="zh-CN" w:bidi="ar"/>
              </w:rPr>
              <w:t>线缆材料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4068.043848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101.701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81.3609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宁波鑫丰磁业有限公司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鄞州区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钕铁硼永磁材料</w:t>
            </w:r>
            <w:r>
              <w:rPr>
                <w:rStyle w:val="20"/>
                <w:lang w:val="en-US" w:eastAsia="zh-CN" w:bidi="ar"/>
              </w:rPr>
              <w:t>—</w:t>
            </w:r>
            <w:r>
              <w:rPr>
                <w:rStyle w:val="21"/>
                <w:rFonts w:hAnsi="Nimbus Roman No9 L"/>
                <w:lang w:val="en-US" w:eastAsia="zh-CN" w:bidi="ar"/>
              </w:rPr>
              <w:t>铈磁体、高磁能积磁体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3594.930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89.873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71.8986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宁波甬华树脂有限公司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镇海区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石油树脂</w:t>
            </w:r>
            <w:r>
              <w:rPr>
                <w:rStyle w:val="20"/>
                <w:lang w:val="en-US" w:eastAsia="zh-CN" w:bidi="ar"/>
              </w:rPr>
              <w:t>—</w:t>
            </w:r>
            <w:r>
              <w:rPr>
                <w:rStyle w:val="21"/>
                <w:rFonts w:hAnsi="Nimbus Roman No9 L"/>
                <w:lang w:val="en-US" w:eastAsia="zh-CN" w:bidi="ar"/>
              </w:rPr>
              <w:t>碳五石油树脂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12486.511472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374.595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299.6762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宁波康强微电子技术有限公司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鄞州区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黄铜切割丝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12035.4432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361.063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288.8506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288.8506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宁波康强电子股份有限公司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鄞州区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引线框架</w:t>
            </w:r>
            <w:r>
              <w:rPr>
                <w:rStyle w:val="22"/>
                <w:lang w:val="en-US" w:eastAsia="zh-CN" w:bidi="ar"/>
              </w:rPr>
              <w:t>-</w:t>
            </w:r>
            <w:r>
              <w:rPr>
                <w:rStyle w:val="17"/>
                <w:rFonts w:hAnsi="Nimbus Roman No9 L"/>
                <w:lang w:val="en-US" w:eastAsia="zh-CN" w:bidi="ar"/>
              </w:rPr>
              <w:t>高可靠性</w:t>
            </w:r>
            <w:r>
              <w:rPr>
                <w:rStyle w:val="22"/>
                <w:lang w:val="en-US" w:eastAsia="zh-CN" w:bidi="ar"/>
              </w:rPr>
              <w:t>LED</w:t>
            </w:r>
            <w:r>
              <w:rPr>
                <w:rStyle w:val="17"/>
                <w:rFonts w:hAnsi="Nimbus Roman No9 L"/>
                <w:lang w:val="en-US" w:eastAsia="zh-CN" w:bidi="ar"/>
              </w:rPr>
              <w:t>引线框架、功率半导体引线框架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12428.155644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372.844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298.27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298.275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恒河材料科技股份有限公司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镇海区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石油树脂</w:t>
            </w:r>
            <w:r>
              <w:rPr>
                <w:rStyle w:val="22"/>
                <w:lang w:val="en-US" w:eastAsia="zh-CN" w:bidi="ar"/>
              </w:rPr>
              <w:t>-</w:t>
            </w:r>
            <w:r>
              <w:rPr>
                <w:rStyle w:val="17"/>
                <w:rFonts w:hAnsi="Nimbus Roman No9 L"/>
                <w:lang w:val="en-US" w:eastAsia="zh-CN" w:bidi="ar"/>
              </w:rPr>
              <w:t>氢化石油树脂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7693.362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192.334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153.867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153.867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浙江金瑞泓科技股份有限公司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北仑区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Style w:val="17"/>
                <w:rFonts w:hAnsi="Nimbus Roman No9 L"/>
                <w:lang w:val="en-US" w:eastAsia="zh-CN" w:bidi="ar"/>
              </w:rPr>
              <w:t>英寸硅单晶外延片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4011.9400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80.2388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64.1910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浙江净源膜科技股份有限公司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江北区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非均质</w:t>
            </w:r>
            <w:r>
              <w:rPr>
                <w:rStyle w:val="20"/>
                <w:lang w:val="en-US" w:eastAsia="zh-CN" w:bidi="ar"/>
              </w:rPr>
              <w:t>PTFE</w:t>
            </w:r>
            <w:r>
              <w:rPr>
                <w:rStyle w:val="21"/>
                <w:rFonts w:hAnsi="Nimbus Roman No9 L"/>
                <w:lang w:val="en-US" w:eastAsia="zh-CN" w:bidi="ar"/>
              </w:rPr>
              <w:t>中空纤维膜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5211.3792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130.284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104.227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104.227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宁波守正磁电有限公司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江北区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钕铁硼永磁材料</w:t>
            </w:r>
            <w:r>
              <w:rPr>
                <w:rStyle w:val="22"/>
                <w:lang w:val="en-US" w:eastAsia="zh-CN" w:bidi="ar"/>
              </w:rPr>
              <w:t>-</w:t>
            </w:r>
            <w:r>
              <w:rPr>
                <w:rStyle w:val="17"/>
                <w:rFonts w:hAnsi="Nimbus Roman No9 L"/>
                <w:lang w:val="en-US" w:eastAsia="zh-CN" w:bidi="ar"/>
              </w:rPr>
              <w:t>高综合性能磁体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12368.580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371.0574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296.845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296.845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宁波长鸿高分子科技股份有限公司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21"/>
                <w:rFonts w:hAnsi="Nimbus Roman No9 L"/>
                <w:highlight w:val="none"/>
                <w:lang w:val="en-US" w:eastAsia="zh-CN" w:bidi="ar"/>
              </w:rPr>
              <w:t>北仑区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Ansi="Nimbus Roman No9 L"/>
                <w:highlight w:val="none"/>
                <w:lang w:val="en-US" w:eastAsia="zh-CN" w:bidi="ar"/>
              </w:rPr>
              <w:t>弹性体</w:t>
            </w:r>
            <w:r>
              <w:rPr>
                <w:rStyle w:val="22"/>
                <w:highlight w:val="none"/>
                <w:lang w:val="en-US" w:eastAsia="zh-CN" w:bidi="ar"/>
              </w:rPr>
              <w:t>-SBS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1837.8000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弹性体</w:t>
            </w:r>
            <w:r>
              <w:rPr>
                <w:rStyle w:val="20"/>
                <w:lang w:val="en-US" w:eastAsia="zh-CN" w:bidi="ar"/>
              </w:rPr>
              <w:t>-SBS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.0000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宁波长阳科技股份有限公司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江北区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反射膜、光学级</w:t>
            </w:r>
            <w:r>
              <w:rPr>
                <w:rStyle w:val="20"/>
                <w:lang w:val="en-US" w:eastAsia="zh-CN" w:bidi="ar"/>
              </w:rPr>
              <w:t>PET</w:t>
            </w:r>
            <w:r>
              <w:rPr>
                <w:rStyle w:val="21"/>
                <w:rFonts w:hAnsi="Nimbus Roman No9 L"/>
                <w:lang w:val="en-US" w:eastAsia="zh-CN" w:bidi="ar"/>
              </w:rPr>
              <w:t>基膜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4172.765844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125.18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100.146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100.146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反射膜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4695.3612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140.860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112.688</w:t>
            </w:r>
            <w:r>
              <w:rPr>
                <w:rFonts w:hint="eastAsia" w:ascii="Nimbus Roman No9 L" w:hAnsi="Nimbus Roman No9 L" w:eastAsia="宋体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112.688</w:t>
            </w:r>
            <w:r>
              <w:rPr>
                <w:rFonts w:hint="eastAsia" w:ascii="Nimbus Roman No9 L" w:hAnsi="Nimbus Roman No9 L" w:eastAsia="宋体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宁波勤邦新材料科技有限公司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象山县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太阳能背板基膜（半透型）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10575.17192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317.255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253.804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253.804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宁波鑫其精密磁钢有限公司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海曙区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钕铁硼永磁材料</w:t>
            </w:r>
            <w:r>
              <w:rPr>
                <w:rStyle w:val="20"/>
                <w:lang w:val="en-US" w:eastAsia="zh-CN" w:bidi="ar"/>
              </w:rPr>
              <w:t>-</w:t>
            </w:r>
            <w:r>
              <w:rPr>
                <w:rStyle w:val="21"/>
                <w:rFonts w:hAnsi="Nimbus Roman No9 L"/>
                <w:lang w:val="en-US" w:eastAsia="zh-CN" w:bidi="ar"/>
              </w:rPr>
              <w:t>高磁能积磁体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5270.7370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158.122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126.497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126.497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宁波天业精密铸造有限公司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镇海区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高性能铸件</w:t>
            </w:r>
            <w:r>
              <w:rPr>
                <w:rStyle w:val="20"/>
                <w:lang w:val="en-US" w:eastAsia="zh-CN" w:bidi="ar"/>
              </w:rPr>
              <w:t>-</w:t>
            </w:r>
            <w:r>
              <w:rPr>
                <w:rStyle w:val="21"/>
                <w:rFonts w:hAnsi="Nimbus Roman No9 L"/>
                <w:lang w:val="en-US" w:eastAsia="zh-CN" w:bidi="ar"/>
              </w:rPr>
              <w:t>进口替代高性能乘用车变速箱合金钢铸件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3393.0533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101.7916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81.433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81.433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宁波日新恒力科技有限公司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高新区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反渗透复合膜膜片（工业）、（家用）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4998.4000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149.952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119.9616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宁波堇山新材料有限公司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鄞州区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石墨烯导热复合材料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2901.2371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87.0371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69.629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69.629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宁波大东南万象科技有限公司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鄞州区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聚丙烯电容膜</w:t>
            </w:r>
            <w:r>
              <w:rPr>
                <w:rStyle w:val="20"/>
                <w:lang w:val="en-US" w:eastAsia="zh-CN" w:bidi="ar"/>
              </w:rPr>
              <w:t>-</w:t>
            </w:r>
            <w:r>
              <w:rPr>
                <w:rStyle w:val="21"/>
                <w:rFonts w:hAnsi="Nimbus Roman No9 L"/>
                <w:lang w:val="en-US" w:eastAsia="zh-CN" w:bidi="ar"/>
              </w:rPr>
              <w:t>基膜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10,957.2939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328.718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宋体" w:cs="Nimbus Roman No9 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262.975</w:t>
            </w:r>
            <w:r>
              <w:rPr>
                <w:rFonts w:hint="eastAsia" w:ascii="Nimbus Roman No9 L" w:hAnsi="Nimbus Roman No9 L" w:eastAsia="宋体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262.975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宁波维楷化学有限公司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象山县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粉末涂料助剂</w:t>
            </w:r>
            <w:r>
              <w:rPr>
                <w:rStyle w:val="20"/>
                <w:lang w:val="en-US" w:eastAsia="zh-CN" w:bidi="ar"/>
              </w:rPr>
              <w:t>-</w:t>
            </w:r>
            <w:r>
              <w:rPr>
                <w:rStyle w:val="21"/>
                <w:rFonts w:hAnsi="Nimbus Roman No9 L"/>
                <w:lang w:val="en-US" w:eastAsia="zh-CN" w:bidi="ar"/>
              </w:rPr>
              <w:t>流平剂、</w:t>
            </w:r>
            <w:r>
              <w:rPr>
                <w:rStyle w:val="20"/>
                <w:lang w:val="en-US" w:eastAsia="zh-CN" w:bidi="ar"/>
              </w:rPr>
              <w:t>HAA</w:t>
            </w:r>
            <w:r>
              <w:rPr>
                <w:rStyle w:val="21"/>
                <w:rFonts w:hAnsi="Nimbus Roman No9 L"/>
                <w:lang w:val="en-US" w:eastAsia="zh-CN" w:bidi="ar"/>
              </w:rPr>
              <w:t>固化剂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7484.4000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183.3528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146.68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146.68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宁波爱甬新材料科技有限公司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象山县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环保型卷材专用粉末涂料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7280.5104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178.3579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142.6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142.6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宁波兴立新材料有限公司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北仑区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尼龙改性粒子</w:t>
            </w:r>
            <w:r>
              <w:rPr>
                <w:rStyle w:val="20"/>
                <w:lang w:val="en-US" w:eastAsia="zh-CN" w:bidi="ar"/>
              </w:rPr>
              <w:t>-30GFPA6</w:t>
            </w:r>
            <w:r>
              <w:rPr>
                <w:rStyle w:val="21"/>
                <w:rFonts w:hAnsi="Nimbus Roman No9 L"/>
                <w:lang w:val="en-US" w:eastAsia="zh-CN" w:bidi="ar"/>
              </w:rPr>
              <w:t>、</w:t>
            </w:r>
            <w:r>
              <w:rPr>
                <w:rStyle w:val="20"/>
                <w:lang w:val="en-US" w:eastAsia="zh-CN" w:bidi="ar"/>
              </w:rPr>
              <w:t>15GFPA6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1401.426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42.0428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33.6342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宁波开特环保科技有限公司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江北区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催化剂（汽车尾气三效稀土基催化剂）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2,010.62929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60.3189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48.2551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宁波东联密封件有限公司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鄞州区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高纯度氧化铝特种陶瓷密封材料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855.1200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25.6536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20.522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20.522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宁波华丰包装有限公司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余姚市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高阻隔复合膜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1,551.0570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46.5317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37.225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37.225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宁波鸿雁包装材料有限公司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高新区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高性能</w:t>
            </w:r>
            <w:r>
              <w:rPr>
                <w:rStyle w:val="20"/>
                <w:lang w:val="en-US" w:eastAsia="zh-CN" w:bidi="ar"/>
              </w:rPr>
              <w:t>PE</w:t>
            </w:r>
            <w:r>
              <w:rPr>
                <w:rStyle w:val="21"/>
                <w:rFonts w:hAnsi="Nimbus Roman No9 L"/>
                <w:lang w:val="en-US" w:eastAsia="zh-CN" w:bidi="ar"/>
              </w:rPr>
              <w:t>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2,486.3827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74.5915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59.673</w:t>
            </w:r>
            <w:r>
              <w:rPr>
                <w:rFonts w:hint="eastAsia" w:ascii="Nimbus Roman No9 L" w:hAnsi="Nimbus Roman No9 L" w:eastAsia="宋体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59.673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宁波烯材暖科技有限公司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镇海区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石墨烯电热膜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337.5000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8.1000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宁波合力磁材技术有限公司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慈溪市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高丰度稀土永磁材料</w:t>
            </w:r>
            <w:r>
              <w:rPr>
                <w:rStyle w:val="20"/>
                <w:lang w:val="en-US" w:eastAsia="zh-CN" w:bidi="ar"/>
              </w:rPr>
              <w:t>-</w:t>
            </w:r>
            <w:r>
              <w:rPr>
                <w:rStyle w:val="21"/>
                <w:rFonts w:hAnsi="Nimbus Roman No9 L"/>
                <w:lang w:val="en-US" w:eastAsia="zh-CN" w:bidi="ar"/>
              </w:rPr>
              <w:t>铈磁体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11901.5000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357.045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285.636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宁波惠之星新材料科技股份有限公司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江北区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中国太平洋财产保险股份有限公司宁波分公司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Nimbus Roman No9 L"/>
                <w:lang w:val="en-US" w:eastAsia="zh-CN" w:bidi="ar"/>
              </w:rPr>
              <w:t>光学硬化膜</w:t>
            </w:r>
            <w:r>
              <w:rPr>
                <w:rStyle w:val="22"/>
                <w:lang w:val="en-US" w:eastAsia="zh-CN" w:bidi="ar"/>
              </w:rPr>
              <w:t xml:space="preserve">—2.5/3D </w:t>
            </w:r>
            <w:r>
              <w:rPr>
                <w:rStyle w:val="17"/>
                <w:rFonts w:hAnsi="Nimbus Roman No9 L"/>
                <w:lang w:val="en-US" w:eastAsia="zh-CN" w:bidi="ar"/>
              </w:rPr>
              <w:t>保护贴可成型、折叠手机用保护贴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3196.008595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79.900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63.920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浙江科普特新材料有限公司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象山县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中国太平洋财产保险股份有限公司宁波分公司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高光黑免喷漆改性</w:t>
            </w:r>
            <w:r>
              <w:rPr>
                <w:rStyle w:val="20"/>
                <w:lang w:val="en-US" w:eastAsia="zh-CN" w:bidi="ar"/>
              </w:rPr>
              <w:t>PMMA</w:t>
            </w:r>
            <w:r>
              <w:rPr>
                <w:rStyle w:val="21"/>
                <w:rFonts w:hAnsi="Nimbus Roman No9 L"/>
                <w:lang w:val="en-US" w:eastAsia="zh-CN" w:bidi="ar"/>
              </w:rPr>
              <w:t>、高光黑免喷漆改性</w:t>
            </w:r>
            <w:r>
              <w:rPr>
                <w:rStyle w:val="20"/>
                <w:lang w:val="en-US" w:eastAsia="zh-CN" w:bidi="ar"/>
              </w:rPr>
              <w:t>ASA</w:t>
            </w:r>
            <w:r>
              <w:rPr>
                <w:rStyle w:val="21"/>
                <w:rFonts w:hAnsi="Nimbus Roman No9 L"/>
                <w:lang w:val="en-US" w:eastAsia="zh-CN" w:bidi="ar"/>
              </w:rPr>
              <w:t>及合金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1894.289925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56.828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45.46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45.46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建新赵氏科技股份有限公司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宁海县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中国太平洋财产保险股份有限公司宁波分公司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Ansi="Nimbus Roman No9 L"/>
                <w:lang w:val="en-US" w:eastAsia="zh-CN" w:bidi="ar"/>
              </w:rPr>
              <w:t>三元乙丙橡胶（</w:t>
            </w:r>
            <w:r>
              <w:rPr>
                <w:rStyle w:val="20"/>
                <w:lang w:val="en-US" w:eastAsia="zh-CN" w:bidi="ar"/>
              </w:rPr>
              <w:t>EPDM</w:t>
            </w:r>
            <w:r>
              <w:rPr>
                <w:rStyle w:val="21"/>
                <w:rFonts w:hAnsi="Nimbus Roman No9 L"/>
                <w:lang w:val="en-US" w:eastAsia="zh-CN" w:bidi="ar"/>
              </w:rPr>
              <w:t>橡胶）</w:t>
            </w:r>
            <w:r>
              <w:rPr>
                <w:rStyle w:val="20"/>
                <w:lang w:val="en-US" w:eastAsia="zh-CN" w:bidi="ar"/>
              </w:rPr>
              <w:t>-</w:t>
            </w:r>
            <w:r>
              <w:rPr>
                <w:rStyle w:val="21"/>
                <w:rFonts w:hAnsi="Nimbus Roman No9 L"/>
                <w:lang w:val="en-US" w:eastAsia="zh-CN" w:bidi="ar"/>
              </w:rPr>
              <w:t>低压变减震橡胶、</w:t>
            </w:r>
            <w:r>
              <w:rPr>
                <w:rStyle w:val="20"/>
                <w:lang w:val="en-US" w:eastAsia="zh-CN" w:bidi="ar"/>
              </w:rPr>
              <w:t>EPDM</w:t>
            </w:r>
            <w:r>
              <w:rPr>
                <w:rStyle w:val="21"/>
                <w:rFonts w:hAnsi="Nimbus Roman No9 L"/>
                <w:lang w:val="en-US" w:eastAsia="zh-CN" w:bidi="ar"/>
              </w:rPr>
              <w:t>海绵胶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1123.119496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33.693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26.954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26.954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174542.1097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仿宋_GB2312" w:cs="Nimbus Roman No9 L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4996.08</w:t>
            </w:r>
            <w:r>
              <w:rPr>
                <w:rFonts w:hint="eastAsia" w:ascii="Nimbus Roman No9 L" w:hAnsi="Nimbus Roman No9 L" w:eastAsia="仿宋_GB2312" w:cs="Nimbus Roman No9 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Nimbus Roman No9 L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3996.87</w:t>
            </w:r>
            <w:r>
              <w:rPr>
                <w:rFonts w:hint="eastAsia" w:ascii="Nimbus Roman No9 L" w:hAnsi="Nimbus Roman No9 L" w:eastAsia="Nimbus Roman No9 L" w:cs="Nimbus Roman No9 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3996.87</w:t>
            </w:r>
            <w:r>
              <w:rPr>
                <w:rFonts w:hint="eastAsia" w:ascii="Nimbus Roman No9 L" w:hAnsi="Nimbus Roman No9 L" w:eastAsia="Nimbus Roman No9 L" w:cs="Nimbus Roman No9 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</w:tbl>
    <w:p>
      <w:pPr>
        <w:spacing w:line="580" w:lineRule="exact"/>
        <w:ind w:firstLine="440" w:firstLineChars="200"/>
        <w:rPr>
          <w:rFonts w:asciiTheme="minorEastAsia" w:hAnsiTheme="minorEastAsia" w:eastAsiaTheme="minorEastAsia"/>
          <w:sz w:val="22"/>
        </w:rPr>
      </w:pPr>
    </w:p>
    <w:sectPr>
      <w:headerReference r:id="rId3" w:type="first"/>
      <w:footerReference r:id="rId5" w:type="first"/>
      <w:footerReference r:id="rId4" w:type="default"/>
      <w:pgSz w:w="16839" w:h="11907" w:orient="landscape"/>
      <w:pgMar w:top="1588" w:right="2098" w:bottom="1474" w:left="1814" w:header="851" w:footer="1021" w:gutter="0"/>
      <w:pgNumType w:fmt="decimal"/>
      <w:cols w:space="720" w:num="1"/>
      <w:titlePg/>
      <w:docGrid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9389489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29389489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72988004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72988004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true"/>
  <w:bordersDoNotSurroundHeader w:val="false"/>
  <w:bordersDoNotSurroundFooter w:val="false"/>
  <w:documentProtection w:enforcement="0"/>
  <w:defaultTabStop w:val="420"/>
  <w:drawingGridHorizontalSpacing w:val="105"/>
  <w:drawingGridVerticalSpacing w:val="15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D"/>
    <w:rsid w:val="00141C73"/>
    <w:rsid w:val="00221DB2"/>
    <w:rsid w:val="002450BD"/>
    <w:rsid w:val="002E2639"/>
    <w:rsid w:val="00516A74"/>
    <w:rsid w:val="00533DF4"/>
    <w:rsid w:val="0060442D"/>
    <w:rsid w:val="00607362"/>
    <w:rsid w:val="00661A10"/>
    <w:rsid w:val="006E5FEE"/>
    <w:rsid w:val="00772D42"/>
    <w:rsid w:val="0085226A"/>
    <w:rsid w:val="00A3664A"/>
    <w:rsid w:val="00A760A4"/>
    <w:rsid w:val="00B71844"/>
    <w:rsid w:val="1645035E"/>
    <w:rsid w:val="1BFF8BE9"/>
    <w:rsid w:val="2BFED4A5"/>
    <w:rsid w:val="37BFFF9B"/>
    <w:rsid w:val="3F73EC34"/>
    <w:rsid w:val="3FBE8984"/>
    <w:rsid w:val="3FCF372D"/>
    <w:rsid w:val="3FFA5C69"/>
    <w:rsid w:val="3FFD64F4"/>
    <w:rsid w:val="3FFFC61E"/>
    <w:rsid w:val="4F9B4F01"/>
    <w:rsid w:val="56FE8700"/>
    <w:rsid w:val="597FA72F"/>
    <w:rsid w:val="5BCD795C"/>
    <w:rsid w:val="5DFF4C66"/>
    <w:rsid w:val="5FAF1408"/>
    <w:rsid w:val="5FFFFF95"/>
    <w:rsid w:val="6ADFC6B9"/>
    <w:rsid w:val="6DDF8E20"/>
    <w:rsid w:val="6FCE7688"/>
    <w:rsid w:val="737BD923"/>
    <w:rsid w:val="76B2689B"/>
    <w:rsid w:val="76FE56D6"/>
    <w:rsid w:val="777F3907"/>
    <w:rsid w:val="7BEF062B"/>
    <w:rsid w:val="7D9B1A0F"/>
    <w:rsid w:val="7DEFE1FE"/>
    <w:rsid w:val="7DF94922"/>
    <w:rsid w:val="7EBFBC7B"/>
    <w:rsid w:val="7F78591A"/>
    <w:rsid w:val="7F7F37C6"/>
    <w:rsid w:val="7FCBAED5"/>
    <w:rsid w:val="7FFFCE2A"/>
    <w:rsid w:val="971E9869"/>
    <w:rsid w:val="9EFF490E"/>
    <w:rsid w:val="D55DFDAA"/>
    <w:rsid w:val="DBDF4573"/>
    <w:rsid w:val="DFAFE54C"/>
    <w:rsid w:val="FAFE9AE8"/>
    <w:rsid w:val="FF473848"/>
    <w:rsid w:val="FFBC4653"/>
    <w:rsid w:val="FFDD91CD"/>
    <w:rsid w:val="FFEFB362"/>
    <w:rsid w:val="FFF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 w:line="460" w:lineRule="atLeast"/>
      <w:jc w:val="left"/>
    </w:pPr>
    <w:rPr>
      <w:rFonts w:ascii="宋体" w:hAnsi="宋体" w:cs="宋体"/>
      <w:color w:val="333333"/>
      <w:kern w:val="0"/>
      <w:sz w:val="28"/>
      <w:szCs w:val="2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semiHidden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sz w:val="18"/>
      <w:szCs w:val="18"/>
    </w:rPr>
  </w:style>
  <w:style w:type="paragraph" w:customStyle="1" w:styleId="15">
    <w:name w:val="0"/>
    <w:basedOn w:val="1"/>
    <w:qFormat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7">
    <w:name w:val="font9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8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41"/>
    <w:basedOn w:val="9"/>
    <w:qFormat/>
    <w:uiPriority w:val="0"/>
    <w:rPr>
      <w:rFonts w:hint="default" w:ascii="Nimbus Roman No9 L" w:hAnsi="Nimbus Roman No9 L" w:eastAsia="Nimbus Roman No9 L" w:cs="Nimbus Roman No9 L"/>
      <w:color w:val="000000"/>
      <w:sz w:val="20"/>
      <w:szCs w:val="20"/>
      <w:u w:val="none"/>
    </w:rPr>
  </w:style>
  <w:style w:type="character" w:customStyle="1" w:styleId="20">
    <w:name w:val="font51"/>
    <w:basedOn w:val="9"/>
    <w:qFormat/>
    <w:uiPriority w:val="0"/>
    <w:rPr>
      <w:rFonts w:hint="default" w:ascii="Nimbus Roman No9 L" w:hAnsi="Nimbus Roman No9 L" w:eastAsia="Nimbus Roman No9 L" w:cs="Nimbus Roman No9 L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hint="default" w:ascii="Nimbus Roman No9 L" w:hAnsi="Nimbus Roman No9 L" w:eastAsia="Nimbus Roman No9 L" w:cs="Nimbus Roman No9 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638</Words>
  <Characters>3641</Characters>
  <Lines>30</Lines>
  <Paragraphs>8</Paragraphs>
  <TotalTime>13</TotalTime>
  <ScaleCrop>false</ScaleCrop>
  <LinksUpToDate>false</LinksUpToDate>
  <CharactersWithSpaces>4271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2021-04-06T06:00:00Z</dcterms:created>
  <dc:creator>徐超</dc:creator>
  <cp:lastModifiedBy>huawei</cp:lastModifiedBy>
  <cp:lastPrinted>2023-05-08T09:19:35Z</cp:lastPrinted>
  <dcterms:modified xsi:type="dcterms:W3CDTF">2023-05-08T09:34:09Z</dcterms:modified>
  <dc:title>市经信委主任办公会议审议材料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