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6C" w:rsidRDefault="00E804E3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附件：</w:t>
      </w:r>
    </w:p>
    <w:p w:rsidR="0072430C" w:rsidRDefault="0072430C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72430C">
        <w:rPr>
          <w:rFonts w:ascii="仿宋_GB2312" w:eastAsia="仿宋_GB2312" w:hAnsi="仿宋_GB2312" w:cs="仿宋_GB2312" w:hint="eastAsia"/>
          <w:sz w:val="32"/>
          <w:szCs w:val="32"/>
        </w:rPr>
        <w:t>2020年度浙江省企业管理成绩突出单位和个人</w:t>
      </w:r>
      <w:r>
        <w:rPr>
          <w:rFonts w:ascii="仿宋_GB2312" w:eastAsia="仿宋_GB2312" w:hAnsi="仿宋_GB2312" w:cs="仿宋_GB2312" w:hint="eastAsia"/>
          <w:sz w:val="32"/>
          <w:szCs w:val="32"/>
        </w:rPr>
        <w:t>名单</w:t>
      </w:r>
    </w:p>
    <w:p w:rsidR="0072430C" w:rsidRDefault="0072430C" w:rsidP="0072430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突出单位：</w:t>
      </w:r>
    </w:p>
    <w:p w:rsidR="00664B9E" w:rsidRDefault="00664B9E" w:rsidP="00664B9E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宁波东方线缆股份有限公司</w:t>
      </w:r>
    </w:p>
    <w:p w:rsidR="00664B9E" w:rsidRPr="00EA045A" w:rsidRDefault="00664B9E" w:rsidP="00664B9E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宁波方太厨具有限公司</w:t>
      </w:r>
    </w:p>
    <w:p w:rsidR="0072430C" w:rsidRDefault="0072430C" w:rsidP="00664B9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宁波速普电子有限公司</w:t>
      </w:r>
    </w:p>
    <w:p w:rsidR="0072430C" w:rsidRDefault="0072430C" w:rsidP="0072430C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宁波科曼电子科技有限公司</w:t>
      </w:r>
    </w:p>
    <w:p w:rsidR="0072430C" w:rsidRDefault="0072430C" w:rsidP="00EA045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突出个人：</w:t>
      </w:r>
    </w:p>
    <w:p w:rsidR="00EA045A" w:rsidRDefault="00EA045A" w:rsidP="00EA045A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 w:rsidRPr="00B17D77">
        <w:rPr>
          <w:rFonts w:ascii="仿宋_GB2312" w:eastAsia="仿宋_GB2312" w:hAnsi="仿宋_GB2312" w:cs="仿宋_GB2312"/>
          <w:sz w:val="32"/>
          <w:szCs w:val="32"/>
        </w:rPr>
        <w:t>海天塑机集团有限公司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  <w:r w:rsidRPr="00B17D77">
        <w:rPr>
          <w:rFonts w:ascii="仿宋_GB2312" w:eastAsia="仿宋_GB2312" w:hAnsi="仿宋_GB2312" w:cs="仿宋_GB2312" w:hint="eastAsia"/>
          <w:sz w:val="32"/>
          <w:szCs w:val="32"/>
        </w:rPr>
        <w:t>张剑鸣</w:t>
      </w:r>
    </w:p>
    <w:p w:rsidR="00B17D77" w:rsidRDefault="00B17D77" w:rsidP="00EA045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17D77">
        <w:rPr>
          <w:rFonts w:ascii="仿宋_GB2312" w:eastAsia="仿宋_GB2312" w:hAnsi="仿宋_GB2312" w:cs="仿宋_GB2312" w:hint="eastAsia"/>
          <w:sz w:val="32"/>
          <w:szCs w:val="32"/>
        </w:rPr>
        <w:t>宁波天瑞精工机械有限公司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r w:rsidRPr="00B17D77">
        <w:rPr>
          <w:rFonts w:ascii="仿宋_GB2312" w:eastAsia="仿宋_GB2312" w:hAnsi="仿宋_GB2312" w:cs="仿宋_GB2312" w:hint="eastAsia"/>
          <w:sz w:val="32"/>
          <w:szCs w:val="32"/>
        </w:rPr>
        <w:t>朱炜炜</w:t>
      </w:r>
    </w:p>
    <w:p w:rsidR="00B17D77" w:rsidRDefault="00B17D77" w:rsidP="00B17D77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鄞州区经济和信息化</w:t>
      </w:r>
      <w:r w:rsidRPr="00B17D77">
        <w:rPr>
          <w:rFonts w:ascii="仿宋_GB2312" w:eastAsia="仿宋_GB2312" w:hAnsi="仿宋_GB2312" w:cs="仿宋_GB2312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  <w:r w:rsidRPr="00B17D77">
        <w:rPr>
          <w:rFonts w:ascii="仿宋_GB2312" w:eastAsia="仿宋_GB2312" w:hAnsi="仿宋_GB2312" w:cs="仿宋_GB2312" w:hint="eastAsia"/>
          <w:sz w:val="32"/>
          <w:szCs w:val="32"/>
        </w:rPr>
        <w:t>王骏涛</w:t>
      </w:r>
    </w:p>
    <w:p w:rsidR="00E4196C" w:rsidRDefault="00B17D77" w:rsidP="00B17D77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慈溪市</w:t>
      </w:r>
      <w:r w:rsidRPr="00B17D77">
        <w:rPr>
          <w:rFonts w:ascii="仿宋_GB2312" w:eastAsia="仿宋_GB2312" w:hAnsi="仿宋_GB2312" w:cs="仿宋_GB2312" w:hint="eastAsia"/>
          <w:sz w:val="32"/>
          <w:szCs w:val="32"/>
        </w:rPr>
        <w:t xml:space="preserve">经济和信息化局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李  凌 </w:t>
      </w:r>
    </w:p>
    <w:p w:rsidR="00EA045A" w:rsidRDefault="00EA045A" w:rsidP="00B17D77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宁波市汇成企业管理咨询有限公司   任鑫苗</w:t>
      </w:r>
    </w:p>
    <w:p w:rsidR="00B17D77" w:rsidRPr="00B17D77" w:rsidRDefault="00B17D77" w:rsidP="00B17D77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 w:rsidRPr="00B17D77">
        <w:rPr>
          <w:rFonts w:ascii="仿宋_GB2312" w:eastAsia="仿宋_GB2312" w:hAnsi="仿宋_GB2312" w:cs="仿宋_GB2312" w:hint="eastAsia"/>
          <w:sz w:val="32"/>
          <w:szCs w:val="32"/>
        </w:rPr>
        <w:t>宁波智帅企业管理咨询有限公司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 w:rsidRPr="00B17D77">
        <w:rPr>
          <w:rFonts w:ascii="仿宋_GB2312" w:eastAsia="仿宋_GB2312" w:hAnsi="仿宋_GB2312" w:cs="仿宋_GB2312" w:hint="eastAsia"/>
          <w:sz w:val="32"/>
          <w:szCs w:val="32"/>
        </w:rPr>
        <w:t>万龙霞</w:t>
      </w:r>
    </w:p>
    <w:p w:rsidR="00E4196C" w:rsidRDefault="00E4196C">
      <w:pPr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sectPr w:rsidR="00E419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C116C"/>
    <w:rsid w:val="00555AE8"/>
    <w:rsid w:val="005A1772"/>
    <w:rsid w:val="00664B9E"/>
    <w:rsid w:val="0072430C"/>
    <w:rsid w:val="00B17D77"/>
    <w:rsid w:val="00CC3F0D"/>
    <w:rsid w:val="00E4196C"/>
    <w:rsid w:val="00E804E3"/>
    <w:rsid w:val="00EA045A"/>
    <w:rsid w:val="7D7C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徐波</dc:creator>
  <cp:lastModifiedBy>宁波市收文</cp:lastModifiedBy>
  <cp:revision>6</cp:revision>
  <cp:lastPrinted>2020-09-02T03:16:00Z</cp:lastPrinted>
  <dcterms:created xsi:type="dcterms:W3CDTF">2020-09-25T01:58:00Z</dcterms:created>
  <dcterms:modified xsi:type="dcterms:W3CDTF">2020-09-25T09:49:00Z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